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08" w:rsidRPr="00A524C7" w:rsidRDefault="00030708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A524C7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Розрахунок бюджету </w:t>
      </w:r>
    </w:p>
    <w:p w:rsidR="00030708" w:rsidRPr="00A524C7" w:rsidRDefault="00030708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A524C7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спортивно- ігрового комплексу «Невгамонько»  </w:t>
      </w:r>
    </w:p>
    <w:p w:rsidR="00030708" w:rsidRPr="00A524C7" w:rsidRDefault="00030708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A524C7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по  вул. Чорновола </w:t>
      </w:r>
    </w:p>
    <w:p w:rsidR="00030708" w:rsidRPr="00A524C7" w:rsidRDefault="00030708" w:rsidP="00FA3C4B">
      <w:pPr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0"/>
        <w:gridCol w:w="4623"/>
        <w:gridCol w:w="1275"/>
        <w:gridCol w:w="1379"/>
        <w:gridCol w:w="1626"/>
      </w:tblGrid>
      <w:tr w:rsidR="00030708" w:rsidRPr="00A524C7" w:rsidTr="00E1725E">
        <w:trPr>
          <w:trHeight w:val="303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Кількість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Ціна, грн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Сума, грн</w:t>
            </w:r>
          </w:p>
        </w:tc>
      </w:tr>
      <w:tr w:rsidR="00030708" w:rsidRPr="00A524C7" w:rsidTr="005E7722">
        <w:trPr>
          <w:trHeight w:val="289"/>
          <w:jc w:val="center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A524C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 xml:space="preserve">Пісочниця дерев’яна з навісом, кольорова. </w:t>
            </w:r>
            <w:r w:rsidRPr="00A524C7">
              <w:rPr>
                <w:rStyle w:val="hikashopproductnamemain"/>
                <w:rFonts w:ascii="Times New Roman" w:hAnsi="Times New Roman"/>
                <w:lang w:val="uk-UA"/>
              </w:rPr>
              <w:t>Ціна включає в себе доставку та монтаж.</w:t>
            </w:r>
          </w:p>
          <w:p w:rsidR="00030708" w:rsidRPr="00A524C7" w:rsidRDefault="00030708" w:rsidP="002B45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 xml:space="preserve">      https://prom.ua/p81186036-pesochnitsa-kryshej-dlya.html?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65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00,00</w:t>
            </w:r>
          </w:p>
        </w:tc>
      </w:tr>
      <w:tr w:rsidR="00030708" w:rsidRPr="00A524C7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B25A4E">
            <w:pPr>
              <w:spacing w:after="0" w:line="240" w:lineRule="auto"/>
              <w:rPr>
                <w:rStyle w:val="hikashopproductnamemain"/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sz w:val="24"/>
                <w:lang w:val="uk-UA"/>
              </w:rPr>
              <w:t xml:space="preserve">Захисний паркан дитячого майданчику, виготовлений з секційної сітки Классік Параметри секції: заповнення Рубіж, висота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524C7">
                <w:rPr>
                  <w:rFonts w:ascii="Times New Roman" w:hAnsi="Times New Roman"/>
                  <w:sz w:val="24"/>
                  <w:lang w:val="uk-UA"/>
                </w:rPr>
                <w:t>1,5 м</w:t>
              </w:r>
            </w:smartTag>
            <w:r w:rsidRPr="00A524C7">
              <w:rPr>
                <w:rFonts w:ascii="Times New Roman" w:hAnsi="Times New Roman"/>
                <w:sz w:val="24"/>
                <w:lang w:val="uk-UA"/>
              </w:rPr>
              <w:t xml:space="preserve">, довжина 2,5м, </w:t>
            </w:r>
            <w:r w:rsidRPr="00A524C7">
              <w:rPr>
                <w:rFonts w:ascii="Times New Roman" w:hAnsi="Times New Roman"/>
                <w:lang w:val="uk-UA"/>
              </w:rPr>
              <w:t xml:space="preserve"> діаметр проволоки: 4/4 мм. Необхідна  кількість елементів: секції – 32 шт, стовпи </w:t>
            </w:r>
            <w:r w:rsidRPr="00A524C7">
              <w:rPr>
                <w:rStyle w:val="hikashopproductnamemain"/>
                <w:rFonts w:ascii="Times New Roman" w:hAnsi="Times New Roman"/>
                <w:lang w:val="uk-UA"/>
              </w:rPr>
              <w:t>2.0м 60х40мм Классік в комплекті з кріпленням – 34 шт. Ціна включає в себе доставку та монтаж паркану. (https://zsk.kiev.ua/uk/category/14-sekci)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A524C7">
                <w:rPr>
                  <w:rFonts w:ascii="Times New Roman" w:hAnsi="Times New Roman"/>
                  <w:lang w:val="uk-UA"/>
                </w:rPr>
                <w:t>80 м</w:t>
              </w:r>
            </w:smartTag>
            <w:r w:rsidRPr="00A524C7">
              <w:rPr>
                <w:rFonts w:ascii="Times New Roman" w:hAnsi="Times New Roman"/>
                <w:lang w:val="uk-UA"/>
              </w:rPr>
              <w:t>.п.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687,50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55 000,00</w:t>
            </w:r>
          </w:p>
        </w:tc>
      </w:tr>
      <w:tr w:rsidR="00030708" w:rsidRPr="00A524C7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Default="00030708" w:rsidP="00703660">
            <w:pPr>
              <w:spacing w:after="0" w:line="240" w:lineRule="auto"/>
              <w:rPr>
                <w:rStyle w:val="hikashopproductnamemain"/>
                <w:rFonts w:ascii="Times New Roman" w:hAnsi="Times New Roman"/>
                <w:lang w:val="uk-UA"/>
              </w:rPr>
            </w:pPr>
            <w:hyperlink r:id="rId5" w:history="1">
              <w:r w:rsidRPr="00A524C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Хвіртка до </w:t>
              </w:r>
              <w:r w:rsidRPr="00A524C7">
                <w:rPr>
                  <w:rFonts w:ascii="Times New Roman" w:hAnsi="Times New Roman"/>
                  <w:sz w:val="24"/>
                  <w:lang w:val="uk-UA"/>
                </w:rPr>
                <w:t>паркану дитячого майданчику</w:t>
              </w:r>
              <w:r w:rsidRPr="00A524C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висотою 1.5м, серії Класик. </w:t>
              </w:r>
            </w:hyperlink>
            <w:r w:rsidRPr="00A524C7">
              <w:rPr>
                <w:rStyle w:val="hikashopproductnamemain"/>
                <w:rFonts w:ascii="Times New Roman" w:hAnsi="Times New Roman"/>
                <w:lang w:val="uk-UA"/>
              </w:rPr>
              <w:t xml:space="preserve"> Ціна включає в себе доставку та монтаж хвіртки.</w:t>
            </w:r>
          </w:p>
          <w:p w:rsidR="00030708" w:rsidRPr="00F40904" w:rsidRDefault="00030708" w:rsidP="0070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904">
              <w:rPr>
                <w:rFonts w:ascii="Times New Roman" w:hAnsi="Times New Roman"/>
                <w:sz w:val="24"/>
                <w:szCs w:val="24"/>
                <w:lang w:val="uk-UA"/>
              </w:rPr>
              <w:t>https://zsk.kiev.ua/uk/product/600-kalitka-dlya-zabora-vysota-1-5m-serii-klassik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1 шт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7300,00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7300,00</w:t>
            </w:r>
          </w:p>
        </w:tc>
      </w:tr>
      <w:tr w:rsidR="00030708" w:rsidRPr="00A524C7" w:rsidTr="00EF019A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708" w:rsidRPr="00A524C7" w:rsidRDefault="00030708" w:rsidP="00EF0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708" w:rsidRPr="00A524C7" w:rsidRDefault="00030708" w:rsidP="00EF0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Обладнання для багатофункціонального спортивного майданчику для гри у футбол та волейбол 10х20 м, без паркану:</w:t>
            </w:r>
          </w:p>
          <w:p w:rsidR="00030708" w:rsidRDefault="00030708" w:rsidP="00EF019A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A524C7">
              <w:rPr>
                <w:b w:val="0"/>
                <w:sz w:val="24"/>
                <w:szCs w:val="24"/>
                <w:lang w:val="uk-UA"/>
              </w:rPr>
              <w:t xml:space="preserve">    - Ворота для м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A524C7">
              <w:rPr>
                <w:b w:val="0"/>
                <w:sz w:val="24"/>
                <w:szCs w:val="24"/>
                <w:lang w:val="uk-UA"/>
              </w:rPr>
              <w:t>н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A524C7">
              <w:rPr>
                <w:b w:val="0"/>
                <w:sz w:val="24"/>
                <w:szCs w:val="24"/>
                <w:lang w:val="uk-UA"/>
              </w:rPr>
              <w:t xml:space="preserve"> футболу </w:t>
            </w:r>
            <w:r>
              <w:rPr>
                <w:b w:val="0"/>
                <w:sz w:val="24"/>
                <w:szCs w:val="24"/>
                <w:lang w:val="uk-UA"/>
              </w:rPr>
              <w:t>та</w:t>
            </w:r>
            <w:r w:rsidRPr="00A524C7">
              <w:rPr>
                <w:b w:val="0"/>
                <w:sz w:val="24"/>
                <w:szCs w:val="24"/>
                <w:lang w:val="uk-UA"/>
              </w:rPr>
              <w:t xml:space="preserve"> гандболу розб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A524C7">
              <w:rPr>
                <w:b w:val="0"/>
                <w:sz w:val="24"/>
                <w:szCs w:val="24"/>
                <w:lang w:val="uk-UA"/>
              </w:rPr>
              <w:t>рн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A524C7">
              <w:rPr>
                <w:b w:val="0"/>
                <w:sz w:val="24"/>
                <w:szCs w:val="24"/>
                <w:lang w:val="uk-UA"/>
              </w:rPr>
              <w:t xml:space="preserve"> з</w:t>
            </w:r>
            <w:r>
              <w:rPr>
                <w:b w:val="0"/>
                <w:sz w:val="24"/>
                <w:szCs w:val="24"/>
                <w:lang w:val="uk-UA"/>
              </w:rPr>
              <w:t xml:space="preserve"> червоними</w:t>
            </w:r>
            <w:r w:rsidRPr="00A524C7">
              <w:rPr>
                <w:b w:val="0"/>
                <w:sz w:val="24"/>
                <w:szCs w:val="24"/>
                <w:lang w:val="uk-UA"/>
              </w:rPr>
              <w:t xml:space="preserve"> смугами SS00009</w:t>
            </w:r>
          </w:p>
          <w:p w:rsidR="00030708" w:rsidRPr="00A0415B" w:rsidRDefault="00030708" w:rsidP="00EF019A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A0415B">
              <w:rPr>
                <w:b w:val="0"/>
                <w:sz w:val="24"/>
                <w:szCs w:val="24"/>
                <w:lang w:val="uk-UA"/>
              </w:rPr>
              <w:t>https://www.teamsports.com.ua/vorota-dlya-mini-futbola-i-gandbola-razbornye-zi-smugami-ss00009/</w:t>
            </w:r>
          </w:p>
          <w:p w:rsidR="00030708" w:rsidRPr="00A524C7" w:rsidRDefault="00030708" w:rsidP="00EF019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180"/>
              <w:rPr>
                <w:rFonts w:ascii="Times New Roman" w:hAnsi="Times New Roman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sz w:val="24"/>
                <w:lang w:val="uk-UA"/>
              </w:rPr>
              <w:t xml:space="preserve">     - Сітка для воріт 2м*3м для міні-футболу, комплект із 2 шт;</w:t>
            </w:r>
          </w:p>
          <w:p w:rsidR="00030708" w:rsidRPr="00A524C7" w:rsidRDefault="00030708" w:rsidP="00EF019A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A524C7">
              <w:rPr>
                <w:b w:val="0"/>
                <w:sz w:val="24"/>
                <w:szCs w:val="24"/>
                <w:lang w:val="uk-UA"/>
              </w:rPr>
              <w:t xml:space="preserve">     - Сітка волейбольна El Leon De Oro "</w:t>
            </w:r>
            <w:r>
              <w:rPr>
                <w:b w:val="0"/>
                <w:sz w:val="24"/>
                <w:szCs w:val="24"/>
                <w:lang w:val="uk-UA"/>
              </w:rPr>
              <w:t>Тренувальна</w:t>
            </w:r>
            <w:r w:rsidRPr="00A524C7">
              <w:rPr>
                <w:b w:val="0"/>
                <w:sz w:val="24"/>
                <w:szCs w:val="24"/>
                <w:lang w:val="uk-UA"/>
              </w:rPr>
              <w:t xml:space="preserve">"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A524C7">
                <w:rPr>
                  <w:b w:val="0"/>
                  <w:sz w:val="24"/>
                  <w:szCs w:val="24"/>
                  <w:lang w:val="uk-UA"/>
                </w:rPr>
                <w:t>4,5 мм</w:t>
              </w:r>
            </w:smartTag>
            <w:r w:rsidRPr="00A524C7">
              <w:rPr>
                <w:b w:val="0"/>
                <w:sz w:val="24"/>
                <w:szCs w:val="24"/>
                <w:lang w:val="uk-UA"/>
              </w:rPr>
              <w:t xml:space="preserve">, ячейка 10*10 см </w:t>
            </w:r>
          </w:p>
          <w:p w:rsidR="00030708" w:rsidRPr="00A524C7" w:rsidRDefault="00030708" w:rsidP="00EF019A">
            <w:pPr>
              <w:spacing w:after="0" w:line="240" w:lineRule="auto"/>
              <w:ind w:left="442" w:hanging="18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2 шт</w:t>
            </w: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1 комплект</w:t>
            </w: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1 шт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70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0,00</w:t>
            </w: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0415B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2000,00</w:t>
            </w: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1700,00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14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00,00</w:t>
            </w: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0415B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2000,00</w:t>
            </w: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524C7" w:rsidRDefault="00030708" w:rsidP="00EF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1700,00</w:t>
            </w:r>
          </w:p>
        </w:tc>
      </w:tr>
      <w:tr w:rsidR="00030708" w:rsidRPr="00A524C7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Обладнання для в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ідео-спостереження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 Ціна включає монтаж.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lang w:val="uk-UA"/>
              </w:rPr>
              <w:t>1 комплект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0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0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  <w:r w:rsidRPr="00A524C7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030708" w:rsidRPr="00A524C7" w:rsidTr="00A70162">
        <w:trPr>
          <w:trHeight w:val="303"/>
          <w:jc w:val="center"/>
        </w:trPr>
        <w:tc>
          <w:tcPr>
            <w:tcW w:w="78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5E7722">
            <w:pPr>
              <w:spacing w:after="0" w:line="240" w:lineRule="auto"/>
              <w:ind w:right="212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ВСЬОГО, ГРН: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030708" w:rsidRPr="00A524C7" w:rsidRDefault="00030708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99 99</w:t>
            </w:r>
            <w:r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4</w:t>
            </w:r>
            <w:r w:rsidRPr="00A524C7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,00</w:t>
            </w:r>
          </w:p>
        </w:tc>
      </w:tr>
    </w:tbl>
    <w:p w:rsidR="00030708" w:rsidRPr="00A524C7" w:rsidRDefault="00030708">
      <w:pPr>
        <w:rPr>
          <w:lang w:val="uk-UA"/>
        </w:rPr>
      </w:pPr>
    </w:p>
    <w:p w:rsidR="00030708" w:rsidRPr="00A524C7" w:rsidRDefault="00030708">
      <w:pPr>
        <w:rPr>
          <w:lang w:val="uk-UA"/>
        </w:rPr>
      </w:pPr>
      <w:bookmarkStart w:id="0" w:name="_GoBack"/>
      <w:bookmarkEnd w:id="0"/>
    </w:p>
    <w:sectPr w:rsidR="00030708" w:rsidRPr="00A524C7" w:rsidSect="00A701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5A9"/>
    <w:multiLevelType w:val="hybridMultilevel"/>
    <w:tmpl w:val="BDFE4B0A"/>
    <w:lvl w:ilvl="0" w:tplc="46A23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4B"/>
    <w:rsid w:val="00030708"/>
    <w:rsid w:val="000716EB"/>
    <w:rsid w:val="000A10F6"/>
    <w:rsid w:val="000E1D6C"/>
    <w:rsid w:val="000F14F6"/>
    <w:rsid w:val="00106291"/>
    <w:rsid w:val="00116834"/>
    <w:rsid w:val="00124465"/>
    <w:rsid w:val="001418FA"/>
    <w:rsid w:val="0017307E"/>
    <w:rsid w:val="001769F0"/>
    <w:rsid w:val="0018408E"/>
    <w:rsid w:val="002216BA"/>
    <w:rsid w:val="00222765"/>
    <w:rsid w:val="00273621"/>
    <w:rsid w:val="002B45ED"/>
    <w:rsid w:val="002C44B1"/>
    <w:rsid w:val="002F7B81"/>
    <w:rsid w:val="0030797B"/>
    <w:rsid w:val="00321D3A"/>
    <w:rsid w:val="00355EDF"/>
    <w:rsid w:val="00386880"/>
    <w:rsid w:val="003C6280"/>
    <w:rsid w:val="003D39DC"/>
    <w:rsid w:val="00415189"/>
    <w:rsid w:val="00417D31"/>
    <w:rsid w:val="0042325D"/>
    <w:rsid w:val="00423BC9"/>
    <w:rsid w:val="00433895"/>
    <w:rsid w:val="004646DD"/>
    <w:rsid w:val="004723A4"/>
    <w:rsid w:val="00490E7D"/>
    <w:rsid w:val="004C1264"/>
    <w:rsid w:val="0051157F"/>
    <w:rsid w:val="005221C0"/>
    <w:rsid w:val="00570081"/>
    <w:rsid w:val="005B2295"/>
    <w:rsid w:val="005C137D"/>
    <w:rsid w:val="005E7722"/>
    <w:rsid w:val="005F2B62"/>
    <w:rsid w:val="00635B59"/>
    <w:rsid w:val="00703660"/>
    <w:rsid w:val="007208C3"/>
    <w:rsid w:val="007F1569"/>
    <w:rsid w:val="00810CFB"/>
    <w:rsid w:val="00840AA0"/>
    <w:rsid w:val="00841BA2"/>
    <w:rsid w:val="00846EDD"/>
    <w:rsid w:val="00850466"/>
    <w:rsid w:val="00892D67"/>
    <w:rsid w:val="008A07C9"/>
    <w:rsid w:val="008D653C"/>
    <w:rsid w:val="008E3C60"/>
    <w:rsid w:val="00910255"/>
    <w:rsid w:val="0098118C"/>
    <w:rsid w:val="009B5457"/>
    <w:rsid w:val="00A0415B"/>
    <w:rsid w:val="00A04554"/>
    <w:rsid w:val="00A2129E"/>
    <w:rsid w:val="00A2666A"/>
    <w:rsid w:val="00A50248"/>
    <w:rsid w:val="00A524C7"/>
    <w:rsid w:val="00A70162"/>
    <w:rsid w:val="00A953A7"/>
    <w:rsid w:val="00AF41A3"/>
    <w:rsid w:val="00B25A4E"/>
    <w:rsid w:val="00B5119E"/>
    <w:rsid w:val="00C052FA"/>
    <w:rsid w:val="00C273BB"/>
    <w:rsid w:val="00C469A5"/>
    <w:rsid w:val="00C6713C"/>
    <w:rsid w:val="00CB7D34"/>
    <w:rsid w:val="00CC3793"/>
    <w:rsid w:val="00CC79FB"/>
    <w:rsid w:val="00CE5FF7"/>
    <w:rsid w:val="00D1314E"/>
    <w:rsid w:val="00D2688D"/>
    <w:rsid w:val="00D90861"/>
    <w:rsid w:val="00DE0923"/>
    <w:rsid w:val="00E1260B"/>
    <w:rsid w:val="00E1725E"/>
    <w:rsid w:val="00E52BC4"/>
    <w:rsid w:val="00EF019A"/>
    <w:rsid w:val="00EF0C38"/>
    <w:rsid w:val="00F27476"/>
    <w:rsid w:val="00F40764"/>
    <w:rsid w:val="00F40904"/>
    <w:rsid w:val="00F755AA"/>
    <w:rsid w:val="00FA0B8E"/>
    <w:rsid w:val="00FA3C4B"/>
    <w:rsid w:val="00FC376C"/>
    <w:rsid w:val="00FC5D9B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27362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lid-translationtranslation">
    <w:name w:val="tlid-translation translation"/>
    <w:basedOn w:val="DefaultParagraphFont"/>
    <w:uiPriority w:val="99"/>
    <w:rsid w:val="009B5457"/>
    <w:rPr>
      <w:rFonts w:cs="Times New Roman"/>
    </w:rPr>
  </w:style>
  <w:style w:type="character" w:customStyle="1" w:styleId="hikashopproductnamemain">
    <w:name w:val="hikashop_product_name_main"/>
    <w:basedOn w:val="DefaultParagraphFont"/>
    <w:uiPriority w:val="99"/>
    <w:rsid w:val="003D39DC"/>
    <w:rPr>
      <w:rFonts w:cs="Times New Roman"/>
    </w:rPr>
  </w:style>
  <w:style w:type="character" w:customStyle="1" w:styleId="myproductname">
    <w:name w:val="my_product_name"/>
    <w:basedOn w:val="DefaultParagraphFont"/>
    <w:uiPriority w:val="99"/>
    <w:rsid w:val="00321D3A"/>
    <w:rPr>
      <w:rFonts w:cs="Times New Roman"/>
    </w:rPr>
  </w:style>
  <w:style w:type="character" w:styleId="Hyperlink">
    <w:name w:val="Hyperlink"/>
    <w:basedOn w:val="DefaultParagraphFont"/>
    <w:uiPriority w:val="99"/>
    <w:rsid w:val="00321D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k.kiev.ua/uk/product/600-kalitka-dlya-zabora-vysota-1-5m-serii-klass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бюджету по реалізації спортивного майданчика Стріт- ВоркаутS-60 , за адресою: бульв</dc:title>
  <dc:subject/>
  <dc:creator>Костик</dc:creator>
  <cp:keywords/>
  <dc:description/>
  <cp:lastModifiedBy>юзер</cp:lastModifiedBy>
  <cp:revision>5</cp:revision>
  <dcterms:created xsi:type="dcterms:W3CDTF">2020-10-29T17:38:00Z</dcterms:created>
  <dcterms:modified xsi:type="dcterms:W3CDTF">2020-10-29T18:42:00Z</dcterms:modified>
</cp:coreProperties>
</file>